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E14580" w:rsidRPr="00E14580">
        <w:rPr>
          <w:b/>
          <w:sz w:val="32"/>
          <w:szCs w:val="32"/>
          <w:highlight w:val="yellow"/>
        </w:rPr>
        <w:t xml:space="preserve"> </w:t>
      </w:r>
      <w:r w:rsidR="0045044D">
        <w:rPr>
          <w:b/>
          <w:sz w:val="32"/>
          <w:szCs w:val="32"/>
        </w:rPr>
        <w:t>2019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45044D" w:rsidRPr="0045044D" w:rsidRDefault="0045044D" w:rsidP="0045044D">
      <w:pPr>
        <w:rPr>
          <w:sz w:val="32"/>
          <w:szCs w:val="32"/>
        </w:rPr>
      </w:pPr>
      <w:r w:rsidRPr="0045044D">
        <w:rPr>
          <w:sz w:val="32"/>
          <w:szCs w:val="32"/>
        </w:rPr>
        <w:t>Функции по проведению государственного муниципального контроля исполняются администрацией муниципального образования «</w:t>
      </w:r>
      <w:proofErr w:type="spellStart"/>
      <w:r w:rsidRPr="0045044D">
        <w:rPr>
          <w:sz w:val="32"/>
          <w:szCs w:val="32"/>
        </w:rPr>
        <w:t>Боханский</w:t>
      </w:r>
      <w:proofErr w:type="spellEnd"/>
      <w:r w:rsidRPr="0045044D">
        <w:rPr>
          <w:sz w:val="32"/>
          <w:szCs w:val="32"/>
        </w:rPr>
        <w:t xml:space="preserve"> район» в соответствии </w:t>
      </w:r>
      <w:proofErr w:type="gramStart"/>
      <w:r w:rsidRPr="0045044D">
        <w:rPr>
          <w:sz w:val="32"/>
          <w:szCs w:val="32"/>
        </w:rPr>
        <w:t>с</w:t>
      </w:r>
      <w:proofErr w:type="gramEnd"/>
      <w:r w:rsidRPr="0045044D">
        <w:rPr>
          <w:sz w:val="32"/>
          <w:szCs w:val="32"/>
        </w:rPr>
        <w:t>:</w:t>
      </w:r>
    </w:p>
    <w:p w:rsidR="0045044D" w:rsidRPr="0045044D" w:rsidRDefault="0045044D" w:rsidP="0045044D">
      <w:pPr>
        <w:rPr>
          <w:sz w:val="32"/>
          <w:szCs w:val="32"/>
        </w:rPr>
      </w:pPr>
      <w:r w:rsidRPr="0045044D">
        <w:rPr>
          <w:sz w:val="32"/>
          <w:szCs w:val="32"/>
        </w:rPr>
        <w:t xml:space="preserve">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45044D" w:rsidRPr="0045044D" w:rsidTr="001467EA">
        <w:trPr>
          <w:trHeight w:val="1142"/>
        </w:trPr>
        <w:tc>
          <w:tcPr>
            <w:tcW w:w="2802" w:type="dxa"/>
            <w:shd w:val="clear" w:color="auto" w:fill="auto"/>
          </w:tcPr>
          <w:p w:rsidR="0045044D" w:rsidRPr="0045044D" w:rsidRDefault="0045044D" w:rsidP="0045044D">
            <w:pPr>
              <w:rPr>
                <w:b/>
                <w:sz w:val="32"/>
                <w:szCs w:val="32"/>
              </w:rPr>
            </w:pPr>
            <w:r w:rsidRPr="0045044D">
              <w:rPr>
                <w:b/>
                <w:sz w:val="32"/>
                <w:szCs w:val="32"/>
              </w:rPr>
              <w:t>Вид муниципального контроля</w:t>
            </w:r>
          </w:p>
        </w:tc>
        <w:tc>
          <w:tcPr>
            <w:tcW w:w="6769" w:type="dxa"/>
            <w:shd w:val="clear" w:color="auto" w:fill="auto"/>
          </w:tcPr>
          <w:p w:rsidR="0045044D" w:rsidRPr="0045044D" w:rsidRDefault="0045044D" w:rsidP="0045044D">
            <w:pPr>
              <w:rPr>
                <w:b/>
                <w:sz w:val="32"/>
                <w:szCs w:val="32"/>
              </w:rPr>
            </w:pPr>
            <w:r w:rsidRPr="0045044D">
              <w:rPr>
                <w:b/>
                <w:sz w:val="32"/>
                <w:szCs w:val="32"/>
              </w:rPr>
              <w:t>Нормативные правовые акты, регламентирующие осуществление муниципального контроля</w:t>
            </w:r>
          </w:p>
        </w:tc>
      </w:tr>
      <w:tr w:rsidR="0045044D" w:rsidRPr="0045044D" w:rsidTr="001467EA">
        <w:tc>
          <w:tcPr>
            <w:tcW w:w="2802" w:type="dxa"/>
            <w:shd w:val="clear" w:color="auto" w:fill="auto"/>
          </w:tcPr>
          <w:p w:rsidR="0045044D" w:rsidRPr="0045044D" w:rsidRDefault="0045044D" w:rsidP="0045044D">
            <w:pPr>
              <w:rPr>
                <w:sz w:val="32"/>
                <w:szCs w:val="32"/>
              </w:rPr>
            </w:pPr>
            <w:r w:rsidRPr="0045044D">
              <w:rPr>
                <w:sz w:val="32"/>
                <w:szCs w:val="32"/>
              </w:rPr>
              <w:t xml:space="preserve">Муниципальный </w:t>
            </w:r>
            <w:proofErr w:type="gramStart"/>
            <w:r w:rsidRPr="0045044D">
              <w:rPr>
                <w:sz w:val="32"/>
                <w:szCs w:val="32"/>
              </w:rPr>
              <w:t>контроль за</w:t>
            </w:r>
            <w:proofErr w:type="gramEnd"/>
            <w:r w:rsidRPr="0045044D">
              <w:rPr>
                <w:sz w:val="32"/>
                <w:szCs w:val="32"/>
              </w:rPr>
              <w:t xml:space="preserve"> выданными разрешениями  на установку рекламной конструкции</w:t>
            </w:r>
          </w:p>
        </w:tc>
        <w:tc>
          <w:tcPr>
            <w:tcW w:w="6769" w:type="dxa"/>
            <w:shd w:val="clear" w:color="auto" w:fill="auto"/>
          </w:tcPr>
          <w:p w:rsidR="0045044D" w:rsidRPr="0045044D" w:rsidRDefault="0045044D" w:rsidP="0045044D">
            <w:pPr>
              <w:rPr>
                <w:sz w:val="32"/>
                <w:szCs w:val="32"/>
              </w:rPr>
            </w:pPr>
            <w:r w:rsidRPr="0045044D">
              <w:rPr>
                <w:sz w:val="32"/>
                <w:szCs w:val="32"/>
              </w:rPr>
              <w:t xml:space="preserve">Федеральный закон от 13 марта 2006 года № 38-ФЗ «О рекламе»; </w:t>
            </w:r>
          </w:p>
          <w:p w:rsidR="0045044D" w:rsidRPr="0045044D" w:rsidRDefault="0045044D" w:rsidP="0045044D">
            <w:pPr>
              <w:rPr>
                <w:sz w:val="32"/>
                <w:szCs w:val="32"/>
              </w:rPr>
            </w:pPr>
            <w:r w:rsidRPr="0045044D">
              <w:rPr>
                <w:sz w:val="32"/>
                <w:szCs w:val="32"/>
              </w:rPr>
              <w:t>Кодекс Российской Федерации об административных правонарушениях;</w:t>
            </w:r>
          </w:p>
          <w:p w:rsidR="0045044D" w:rsidRPr="0045044D" w:rsidRDefault="0045044D" w:rsidP="0045044D">
            <w:pPr>
              <w:rPr>
                <w:sz w:val="32"/>
                <w:szCs w:val="32"/>
              </w:rPr>
            </w:pPr>
            <w:r w:rsidRPr="0045044D">
              <w:rPr>
                <w:sz w:val="32"/>
                <w:szCs w:val="32"/>
              </w:rPr>
              <w:t>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45044D" w:rsidRPr="0045044D" w:rsidRDefault="0045044D" w:rsidP="0045044D">
            <w:pPr>
              <w:rPr>
                <w:sz w:val="32"/>
                <w:szCs w:val="32"/>
              </w:rPr>
            </w:pPr>
            <w:r w:rsidRPr="0045044D">
              <w:rPr>
                <w:sz w:val="32"/>
                <w:szCs w:val="32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5044D" w:rsidRPr="0045044D" w:rsidRDefault="0045044D" w:rsidP="0045044D">
            <w:pPr>
              <w:rPr>
                <w:sz w:val="32"/>
                <w:szCs w:val="32"/>
              </w:rPr>
            </w:pPr>
            <w:r w:rsidRPr="0045044D">
              <w:rPr>
                <w:sz w:val="32"/>
                <w:szCs w:val="32"/>
              </w:rPr>
              <w:t>Административный регламент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 утвержден постановлением администрации МО «</w:t>
            </w:r>
            <w:proofErr w:type="spellStart"/>
            <w:r w:rsidRPr="0045044D">
              <w:rPr>
                <w:sz w:val="32"/>
                <w:szCs w:val="32"/>
              </w:rPr>
              <w:t>Боханский</w:t>
            </w:r>
            <w:proofErr w:type="spellEnd"/>
            <w:r w:rsidRPr="0045044D">
              <w:rPr>
                <w:sz w:val="32"/>
                <w:szCs w:val="32"/>
              </w:rPr>
              <w:t xml:space="preserve"> район» № 216 от 05.03.2013 года.</w:t>
            </w:r>
          </w:p>
        </w:tc>
      </w:tr>
      <w:tr w:rsidR="0045044D" w:rsidRPr="0045044D" w:rsidTr="001467EA">
        <w:tc>
          <w:tcPr>
            <w:tcW w:w="2802" w:type="dxa"/>
            <w:shd w:val="clear" w:color="auto" w:fill="auto"/>
          </w:tcPr>
          <w:p w:rsidR="0045044D" w:rsidRPr="0045044D" w:rsidRDefault="0045044D" w:rsidP="0045044D">
            <w:pPr>
              <w:rPr>
                <w:sz w:val="32"/>
                <w:szCs w:val="32"/>
              </w:rPr>
            </w:pPr>
            <w:r w:rsidRPr="0045044D">
              <w:rPr>
                <w:sz w:val="32"/>
                <w:szCs w:val="32"/>
              </w:rPr>
              <w:t xml:space="preserve">Муниципальный </w:t>
            </w:r>
            <w:proofErr w:type="gramStart"/>
            <w:r w:rsidRPr="0045044D">
              <w:rPr>
                <w:sz w:val="32"/>
                <w:szCs w:val="32"/>
              </w:rPr>
              <w:t>контроль  за</w:t>
            </w:r>
            <w:proofErr w:type="gramEnd"/>
            <w:r w:rsidRPr="0045044D">
              <w:rPr>
                <w:sz w:val="32"/>
                <w:szCs w:val="32"/>
              </w:rPr>
              <w:t xml:space="preserve"> </w:t>
            </w:r>
            <w:r w:rsidRPr="0045044D">
              <w:rPr>
                <w:sz w:val="32"/>
                <w:szCs w:val="32"/>
              </w:rPr>
              <w:lastRenderedPageBreak/>
              <w:t>выданными разрешениями на строительство и реконструкцию</w:t>
            </w:r>
          </w:p>
        </w:tc>
        <w:tc>
          <w:tcPr>
            <w:tcW w:w="6769" w:type="dxa"/>
            <w:shd w:val="clear" w:color="auto" w:fill="auto"/>
          </w:tcPr>
          <w:p w:rsidR="0045044D" w:rsidRPr="0045044D" w:rsidRDefault="0045044D" w:rsidP="0045044D">
            <w:pPr>
              <w:rPr>
                <w:sz w:val="32"/>
                <w:szCs w:val="32"/>
              </w:rPr>
            </w:pPr>
            <w:r w:rsidRPr="0045044D">
              <w:rPr>
                <w:sz w:val="32"/>
                <w:szCs w:val="32"/>
              </w:rPr>
              <w:lastRenderedPageBreak/>
              <w:t>Градостроительный кодекс Российской Федерации;</w:t>
            </w:r>
          </w:p>
          <w:p w:rsidR="0045044D" w:rsidRPr="0045044D" w:rsidRDefault="0045044D" w:rsidP="0045044D">
            <w:pPr>
              <w:rPr>
                <w:sz w:val="32"/>
                <w:szCs w:val="32"/>
              </w:rPr>
            </w:pPr>
            <w:r w:rsidRPr="0045044D">
              <w:rPr>
                <w:sz w:val="32"/>
                <w:szCs w:val="32"/>
              </w:rPr>
              <w:lastRenderedPageBreak/>
              <w:t>Кодекс Российской федерации об административных правонарушениях;</w:t>
            </w:r>
          </w:p>
          <w:p w:rsidR="0045044D" w:rsidRPr="0045044D" w:rsidRDefault="0045044D" w:rsidP="0045044D">
            <w:pPr>
              <w:rPr>
                <w:sz w:val="32"/>
                <w:szCs w:val="32"/>
              </w:rPr>
            </w:pPr>
            <w:r w:rsidRPr="0045044D">
              <w:rPr>
                <w:sz w:val="32"/>
                <w:szCs w:val="32"/>
              </w:rPr>
              <w:t>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45044D" w:rsidRPr="0045044D" w:rsidRDefault="0045044D" w:rsidP="0045044D">
            <w:pPr>
              <w:rPr>
                <w:sz w:val="32"/>
                <w:szCs w:val="32"/>
              </w:rPr>
            </w:pPr>
            <w:r w:rsidRPr="0045044D">
              <w:rPr>
                <w:sz w:val="32"/>
                <w:szCs w:val="32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5044D" w:rsidRPr="0045044D" w:rsidRDefault="0045044D" w:rsidP="0045044D">
            <w:pPr>
              <w:rPr>
                <w:sz w:val="32"/>
                <w:szCs w:val="32"/>
              </w:rPr>
            </w:pPr>
            <w:r w:rsidRPr="0045044D">
              <w:rPr>
                <w:sz w:val="32"/>
                <w:szCs w:val="32"/>
              </w:rPr>
              <w:t>Административный регламент «Подготовка и выдача разрешений на строительство, реконструкцию, капитальный ремонт объектов капитального строительства, а так же на ввод объектов в эксплуатацию» утвержден  постановлением администрации МО «</w:t>
            </w:r>
            <w:proofErr w:type="spellStart"/>
            <w:r w:rsidRPr="0045044D">
              <w:rPr>
                <w:sz w:val="32"/>
                <w:szCs w:val="32"/>
              </w:rPr>
              <w:t>Боханский</w:t>
            </w:r>
            <w:proofErr w:type="spellEnd"/>
            <w:r w:rsidRPr="0045044D">
              <w:rPr>
                <w:sz w:val="32"/>
                <w:szCs w:val="32"/>
              </w:rPr>
              <w:t xml:space="preserve"> район» № 388 от 09.04.2013 года.</w:t>
            </w:r>
          </w:p>
        </w:tc>
      </w:tr>
      <w:tr w:rsidR="0045044D" w:rsidRPr="0045044D" w:rsidTr="001467EA">
        <w:tc>
          <w:tcPr>
            <w:tcW w:w="2802" w:type="dxa"/>
            <w:shd w:val="clear" w:color="auto" w:fill="auto"/>
          </w:tcPr>
          <w:p w:rsidR="0045044D" w:rsidRPr="0045044D" w:rsidRDefault="0045044D" w:rsidP="0045044D">
            <w:pPr>
              <w:rPr>
                <w:sz w:val="32"/>
                <w:szCs w:val="32"/>
              </w:rPr>
            </w:pPr>
            <w:r w:rsidRPr="0045044D">
              <w:rPr>
                <w:sz w:val="32"/>
                <w:szCs w:val="32"/>
              </w:rPr>
              <w:lastRenderedPageBreak/>
              <w:t xml:space="preserve">Государственный </w:t>
            </w:r>
            <w:proofErr w:type="gramStart"/>
            <w:r w:rsidRPr="0045044D">
              <w:rPr>
                <w:sz w:val="32"/>
                <w:szCs w:val="32"/>
              </w:rPr>
              <w:t>контроль за</w:t>
            </w:r>
            <w:proofErr w:type="gramEnd"/>
            <w:r w:rsidRPr="0045044D">
              <w:rPr>
                <w:sz w:val="32"/>
                <w:szCs w:val="32"/>
              </w:rPr>
              <w:t xml:space="preserve"> соблюдением законодательства по охране труда у юридических лиц и индивидуальных предпринимателей</w:t>
            </w:r>
          </w:p>
        </w:tc>
        <w:tc>
          <w:tcPr>
            <w:tcW w:w="6769" w:type="dxa"/>
            <w:shd w:val="clear" w:color="auto" w:fill="auto"/>
          </w:tcPr>
          <w:p w:rsidR="0045044D" w:rsidRPr="0045044D" w:rsidRDefault="0045044D" w:rsidP="0045044D">
            <w:pPr>
              <w:rPr>
                <w:sz w:val="32"/>
                <w:szCs w:val="32"/>
              </w:rPr>
            </w:pPr>
            <w:r w:rsidRPr="0045044D">
              <w:rPr>
                <w:sz w:val="32"/>
                <w:szCs w:val="32"/>
              </w:rPr>
              <w:t>Трудовой кодекс Российской Федерации;</w:t>
            </w:r>
          </w:p>
          <w:p w:rsidR="0045044D" w:rsidRPr="0045044D" w:rsidRDefault="0045044D" w:rsidP="0045044D">
            <w:pPr>
              <w:rPr>
                <w:sz w:val="32"/>
                <w:szCs w:val="32"/>
              </w:rPr>
            </w:pPr>
            <w:r w:rsidRPr="0045044D">
              <w:rPr>
                <w:sz w:val="32"/>
                <w:szCs w:val="32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5044D" w:rsidRPr="0045044D" w:rsidRDefault="0045044D" w:rsidP="0045044D">
            <w:pPr>
              <w:rPr>
                <w:sz w:val="32"/>
                <w:szCs w:val="32"/>
              </w:rPr>
            </w:pPr>
            <w:r w:rsidRPr="0045044D">
              <w:rPr>
                <w:sz w:val="32"/>
                <w:szCs w:val="32"/>
              </w:rPr>
              <w:t>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45044D" w:rsidRPr="0045044D" w:rsidRDefault="0045044D" w:rsidP="0045044D">
            <w:pPr>
              <w:rPr>
                <w:sz w:val="32"/>
                <w:szCs w:val="32"/>
              </w:rPr>
            </w:pPr>
            <w:r w:rsidRPr="0045044D">
              <w:rPr>
                <w:sz w:val="32"/>
                <w:szCs w:val="32"/>
              </w:rPr>
              <w:t>Закон Иркутской области от 24 июля 2008 г. №63-ОЗ «О наделении органов местного самоуправления отдельными областными государственными полномочиями в области охраны труда»;</w:t>
            </w:r>
          </w:p>
          <w:p w:rsidR="0045044D" w:rsidRPr="0045044D" w:rsidRDefault="0045044D" w:rsidP="0045044D">
            <w:pPr>
              <w:rPr>
                <w:sz w:val="32"/>
                <w:szCs w:val="32"/>
              </w:rPr>
            </w:pPr>
            <w:r w:rsidRPr="0045044D">
              <w:rPr>
                <w:sz w:val="32"/>
                <w:szCs w:val="32"/>
              </w:rPr>
              <w:t xml:space="preserve">Закон Иркутской области от 30 марта 2012г. №20-ОЗ «О ведомственном </w:t>
            </w:r>
            <w:proofErr w:type="gramStart"/>
            <w:r w:rsidRPr="0045044D">
              <w:rPr>
                <w:sz w:val="32"/>
                <w:szCs w:val="32"/>
              </w:rPr>
              <w:t>контроле за</w:t>
            </w:r>
            <w:proofErr w:type="gramEnd"/>
            <w:r w:rsidRPr="0045044D">
              <w:rPr>
                <w:sz w:val="32"/>
                <w:szCs w:val="32"/>
              </w:rPr>
              <w:t xml:space="preserve"> соблюдением трудового законодательства и иных нормативных правовых актов, содержащих нормы трудового права»; </w:t>
            </w:r>
          </w:p>
          <w:p w:rsidR="0045044D" w:rsidRPr="0045044D" w:rsidRDefault="0045044D" w:rsidP="0045044D">
            <w:pPr>
              <w:rPr>
                <w:sz w:val="32"/>
                <w:szCs w:val="32"/>
              </w:rPr>
            </w:pPr>
            <w:r w:rsidRPr="0045044D">
              <w:rPr>
                <w:sz w:val="32"/>
                <w:szCs w:val="32"/>
              </w:rPr>
              <w:t>Постановление мэра МО «</w:t>
            </w:r>
            <w:proofErr w:type="spellStart"/>
            <w:r w:rsidRPr="0045044D">
              <w:rPr>
                <w:sz w:val="32"/>
                <w:szCs w:val="32"/>
              </w:rPr>
              <w:t>Боханский</w:t>
            </w:r>
            <w:proofErr w:type="spellEnd"/>
            <w:r w:rsidRPr="0045044D">
              <w:rPr>
                <w:sz w:val="32"/>
                <w:szCs w:val="32"/>
              </w:rPr>
              <w:t xml:space="preserve"> район» № </w:t>
            </w:r>
            <w:r w:rsidRPr="0045044D">
              <w:rPr>
                <w:sz w:val="32"/>
                <w:szCs w:val="32"/>
              </w:rPr>
              <w:lastRenderedPageBreak/>
              <w:t xml:space="preserve">810 от 18.09.2012г. «Об утверждении порядка организации и проведения проверок по соблюдению трудового законодательства и иных нормативных правовых </w:t>
            </w:r>
            <w:proofErr w:type="gramStart"/>
            <w:r w:rsidRPr="0045044D">
              <w:rPr>
                <w:sz w:val="32"/>
                <w:szCs w:val="32"/>
              </w:rPr>
              <w:t>актов</w:t>
            </w:r>
            <w:proofErr w:type="gramEnd"/>
            <w:r w:rsidRPr="0045044D">
              <w:rPr>
                <w:sz w:val="32"/>
                <w:szCs w:val="32"/>
              </w:rPr>
              <w:t xml:space="preserve"> содержащих нормы трудового права в  подведомственных организациях осуществляющих свою деятельность на территории МО «</w:t>
            </w:r>
            <w:proofErr w:type="spellStart"/>
            <w:r w:rsidRPr="0045044D">
              <w:rPr>
                <w:sz w:val="32"/>
                <w:szCs w:val="32"/>
              </w:rPr>
              <w:t>Боханский</w:t>
            </w:r>
            <w:proofErr w:type="spellEnd"/>
            <w:r w:rsidRPr="0045044D">
              <w:rPr>
                <w:sz w:val="32"/>
                <w:szCs w:val="32"/>
              </w:rPr>
              <w:t xml:space="preserve"> район»; </w:t>
            </w:r>
          </w:p>
          <w:p w:rsidR="0045044D" w:rsidRPr="0045044D" w:rsidRDefault="0045044D" w:rsidP="0045044D">
            <w:pPr>
              <w:rPr>
                <w:sz w:val="32"/>
                <w:szCs w:val="32"/>
              </w:rPr>
            </w:pPr>
            <w:r w:rsidRPr="0045044D">
              <w:rPr>
                <w:sz w:val="32"/>
                <w:szCs w:val="32"/>
              </w:rPr>
              <w:t>Ежегодный план проверок соблюдения трудового законодательства и иных нормативных правовых актов, содержащих нормы трудового права в организациях подведомственных администрации муниципального образования «</w:t>
            </w:r>
            <w:proofErr w:type="spellStart"/>
            <w:r w:rsidRPr="0045044D">
              <w:rPr>
                <w:sz w:val="32"/>
                <w:szCs w:val="32"/>
              </w:rPr>
              <w:t>Боханский</w:t>
            </w:r>
            <w:proofErr w:type="spellEnd"/>
            <w:r w:rsidRPr="0045044D">
              <w:rPr>
                <w:sz w:val="32"/>
                <w:szCs w:val="32"/>
              </w:rPr>
              <w:t xml:space="preserve"> район».</w:t>
            </w:r>
          </w:p>
        </w:tc>
      </w:tr>
      <w:tr w:rsidR="0045044D" w:rsidRPr="0045044D" w:rsidTr="001467EA">
        <w:tc>
          <w:tcPr>
            <w:tcW w:w="2802" w:type="dxa"/>
            <w:shd w:val="clear" w:color="auto" w:fill="auto"/>
          </w:tcPr>
          <w:p w:rsidR="0045044D" w:rsidRPr="0045044D" w:rsidRDefault="0045044D" w:rsidP="0045044D">
            <w:pPr>
              <w:rPr>
                <w:sz w:val="32"/>
                <w:szCs w:val="32"/>
              </w:rPr>
            </w:pPr>
            <w:r w:rsidRPr="0045044D">
              <w:rPr>
                <w:sz w:val="32"/>
                <w:szCs w:val="32"/>
              </w:rPr>
              <w:lastRenderedPageBreak/>
              <w:t xml:space="preserve">Муниципальный жилищный контроль </w:t>
            </w:r>
          </w:p>
        </w:tc>
        <w:tc>
          <w:tcPr>
            <w:tcW w:w="6769" w:type="dxa"/>
            <w:shd w:val="clear" w:color="auto" w:fill="auto"/>
          </w:tcPr>
          <w:p w:rsidR="0045044D" w:rsidRPr="0045044D" w:rsidRDefault="0045044D" w:rsidP="0045044D">
            <w:pPr>
              <w:rPr>
                <w:sz w:val="32"/>
                <w:szCs w:val="32"/>
              </w:rPr>
            </w:pPr>
            <w:r w:rsidRPr="0045044D">
              <w:rPr>
                <w:sz w:val="32"/>
                <w:szCs w:val="32"/>
              </w:rPr>
              <w:t>Жилищный кодекс РФ</w:t>
            </w:r>
          </w:p>
          <w:p w:rsidR="0045044D" w:rsidRPr="0045044D" w:rsidRDefault="0045044D" w:rsidP="0045044D">
            <w:pPr>
              <w:rPr>
                <w:sz w:val="32"/>
                <w:szCs w:val="32"/>
              </w:rPr>
            </w:pPr>
            <w:r w:rsidRPr="0045044D">
              <w:rPr>
                <w:sz w:val="32"/>
                <w:szCs w:val="32"/>
              </w:rPr>
              <w:t>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45044D" w:rsidRPr="0045044D" w:rsidRDefault="0045044D" w:rsidP="0045044D">
            <w:pPr>
              <w:rPr>
                <w:sz w:val="32"/>
                <w:szCs w:val="32"/>
              </w:rPr>
            </w:pPr>
            <w:r w:rsidRPr="0045044D">
              <w:rPr>
                <w:sz w:val="32"/>
                <w:szCs w:val="32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5044D" w:rsidRPr="0045044D" w:rsidRDefault="0045044D" w:rsidP="0045044D">
            <w:pPr>
              <w:rPr>
                <w:sz w:val="32"/>
                <w:szCs w:val="32"/>
              </w:rPr>
            </w:pPr>
            <w:r w:rsidRPr="0045044D">
              <w:rPr>
                <w:sz w:val="32"/>
                <w:szCs w:val="32"/>
              </w:rPr>
              <w:t>Федеральный закон от 25.06.2012 №93-ФЗ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контроля»;</w:t>
            </w:r>
          </w:p>
          <w:p w:rsidR="0045044D" w:rsidRPr="0045044D" w:rsidRDefault="0045044D" w:rsidP="0045044D">
            <w:pPr>
              <w:rPr>
                <w:sz w:val="32"/>
                <w:szCs w:val="32"/>
              </w:rPr>
            </w:pPr>
            <w:r w:rsidRPr="0045044D">
              <w:rPr>
                <w:sz w:val="32"/>
                <w:szCs w:val="32"/>
              </w:rPr>
              <w:t>Закон Иркутской области от 29.10.202 №98-ОЗ «О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области»;</w:t>
            </w:r>
          </w:p>
          <w:p w:rsidR="0045044D" w:rsidRPr="0045044D" w:rsidRDefault="0045044D" w:rsidP="0045044D">
            <w:pPr>
              <w:rPr>
                <w:sz w:val="32"/>
                <w:szCs w:val="32"/>
              </w:rPr>
            </w:pPr>
            <w:r w:rsidRPr="0045044D">
              <w:rPr>
                <w:sz w:val="32"/>
                <w:szCs w:val="32"/>
              </w:rPr>
              <w:t>Постановление администрации МО «</w:t>
            </w:r>
            <w:proofErr w:type="spellStart"/>
            <w:r w:rsidRPr="0045044D">
              <w:rPr>
                <w:sz w:val="32"/>
                <w:szCs w:val="32"/>
              </w:rPr>
              <w:t>Боханский</w:t>
            </w:r>
            <w:proofErr w:type="spellEnd"/>
            <w:r w:rsidRPr="0045044D">
              <w:rPr>
                <w:sz w:val="32"/>
                <w:szCs w:val="32"/>
              </w:rPr>
              <w:t xml:space="preserve"> район» от 22.02.2017г. №79 «Об утверждении положения о порядке </w:t>
            </w:r>
            <w:r w:rsidRPr="0045044D">
              <w:rPr>
                <w:sz w:val="32"/>
                <w:szCs w:val="32"/>
              </w:rPr>
              <w:lastRenderedPageBreak/>
              <w:t>осуществления муниципального жилищного контроля на территории муниципального образования «</w:t>
            </w:r>
            <w:proofErr w:type="spellStart"/>
            <w:r w:rsidRPr="0045044D">
              <w:rPr>
                <w:sz w:val="32"/>
                <w:szCs w:val="32"/>
              </w:rPr>
              <w:t>Боханский</w:t>
            </w:r>
            <w:proofErr w:type="spellEnd"/>
            <w:r w:rsidRPr="0045044D">
              <w:rPr>
                <w:sz w:val="32"/>
                <w:szCs w:val="32"/>
              </w:rPr>
              <w:t xml:space="preserve"> район»</w:t>
            </w:r>
          </w:p>
        </w:tc>
      </w:tr>
    </w:tbl>
    <w:p w:rsidR="0045044D" w:rsidRPr="0045044D" w:rsidRDefault="0045044D" w:rsidP="0045044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45044D" w:rsidRPr="0045044D" w:rsidRDefault="0045044D" w:rsidP="0045044D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 </w:t>
      </w:r>
      <w:r w:rsidRPr="0045044D">
        <w:rPr>
          <w:rFonts w:eastAsia="Calibri"/>
          <w:sz w:val="28"/>
          <w:szCs w:val="22"/>
          <w:lang w:eastAsia="en-US"/>
        </w:rPr>
        <w:t xml:space="preserve">Муниципальный </w:t>
      </w:r>
      <w:proofErr w:type="gramStart"/>
      <w:r w:rsidRPr="0045044D">
        <w:rPr>
          <w:rFonts w:eastAsia="Calibri"/>
          <w:sz w:val="28"/>
          <w:szCs w:val="22"/>
          <w:lang w:eastAsia="en-US"/>
        </w:rPr>
        <w:t>контроль за</w:t>
      </w:r>
      <w:proofErr w:type="gramEnd"/>
      <w:r w:rsidRPr="0045044D">
        <w:rPr>
          <w:rFonts w:eastAsia="Calibri"/>
          <w:sz w:val="28"/>
          <w:szCs w:val="22"/>
          <w:lang w:eastAsia="en-US"/>
        </w:rPr>
        <w:t xml:space="preserve"> выданными разрешениями на установку рекламной  конструкции и на строительство и реконструкцию осуществляется специалистом отдела капитального строительства. Государственный </w:t>
      </w:r>
      <w:proofErr w:type="gramStart"/>
      <w:r w:rsidRPr="0045044D">
        <w:rPr>
          <w:rFonts w:eastAsia="Calibri"/>
          <w:sz w:val="28"/>
          <w:szCs w:val="22"/>
          <w:lang w:eastAsia="en-US"/>
        </w:rPr>
        <w:t>контроль за</w:t>
      </w:r>
      <w:proofErr w:type="gramEnd"/>
      <w:r w:rsidRPr="0045044D">
        <w:rPr>
          <w:rFonts w:eastAsia="Calibri"/>
          <w:sz w:val="28"/>
          <w:szCs w:val="22"/>
          <w:lang w:eastAsia="en-US"/>
        </w:rPr>
        <w:t xml:space="preserve"> соблюдением законодательства по охране труда у юридических лиц и индивидуальных предпринимателей, осуществляется консультантом экономического отдела в сфере охраны труда. Муниципальный жилищный контроль осуществляется специалистом отдела по управлению муниципальным имуществом. </w:t>
      </w:r>
      <w:r w:rsidRPr="0045044D">
        <w:rPr>
          <w:rFonts w:eastAsia="Calibri"/>
          <w:sz w:val="28"/>
          <w:szCs w:val="22"/>
          <w:lang w:eastAsia="en-US"/>
        </w:rPr>
        <w:tab/>
      </w:r>
    </w:p>
    <w:p w:rsidR="0045044D" w:rsidRPr="0045044D" w:rsidRDefault="0045044D" w:rsidP="0045044D">
      <w:pPr>
        <w:jc w:val="both"/>
        <w:rPr>
          <w:rFonts w:eastAsia="Calibri"/>
          <w:sz w:val="28"/>
          <w:szCs w:val="22"/>
          <w:lang w:eastAsia="en-US"/>
        </w:rPr>
      </w:pPr>
      <w:r w:rsidRPr="0045044D">
        <w:rPr>
          <w:rFonts w:eastAsia="Calibri"/>
          <w:sz w:val="28"/>
          <w:szCs w:val="22"/>
          <w:lang w:eastAsia="en-US"/>
        </w:rPr>
        <w:tab/>
        <w:t>В 2019 году осуществлялось взаимодействие с другими контролирующими органами: Прокуратурой, Инспекцией по охране труда.</w:t>
      </w:r>
      <w:r w:rsidRPr="0045044D">
        <w:rPr>
          <w:rFonts w:eastAsia="Calibri"/>
          <w:sz w:val="28"/>
          <w:szCs w:val="22"/>
          <w:lang w:eastAsia="en-US"/>
        </w:rPr>
        <w:tab/>
        <w:t>Работы по аккредитации юридических лиц и граждан в качестве экспертных организаций и экспертов, в целях привлечения к выполнению мероприятий по контролю при проведении проверок, в 2019 году не проводились.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45044D" w:rsidRPr="0045044D" w:rsidRDefault="0045044D" w:rsidP="0045044D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 </w:t>
      </w:r>
      <w:r w:rsidRPr="0045044D">
        <w:rPr>
          <w:rFonts w:eastAsia="Calibri"/>
          <w:sz w:val="28"/>
          <w:szCs w:val="22"/>
          <w:lang w:eastAsia="en-US"/>
        </w:rPr>
        <w:t xml:space="preserve">Средняя нагрузка на специалиста отдела капитального строительства – 1 проверка в 4 месяца. Средняя нагрузка на специалиста по охране труда – 1 проверка в 2 месяца.    </w:t>
      </w:r>
    </w:p>
    <w:p w:rsidR="0045044D" w:rsidRPr="0045044D" w:rsidRDefault="0045044D" w:rsidP="0045044D">
      <w:pPr>
        <w:jc w:val="both"/>
        <w:rPr>
          <w:rFonts w:eastAsia="Calibri"/>
          <w:sz w:val="28"/>
          <w:szCs w:val="22"/>
          <w:lang w:eastAsia="en-US"/>
        </w:rPr>
      </w:pPr>
      <w:r w:rsidRPr="0045044D">
        <w:rPr>
          <w:rFonts w:eastAsia="Calibri"/>
          <w:sz w:val="28"/>
          <w:szCs w:val="22"/>
          <w:lang w:eastAsia="en-US"/>
        </w:rPr>
        <w:tab/>
        <w:t>В 2019 году не планировалось выделение бюджетных средств на осуществление муниципального контроля.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45044D" w:rsidRPr="0045044D" w:rsidRDefault="0045044D" w:rsidP="0045044D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 </w:t>
      </w:r>
      <w:r w:rsidRPr="0045044D">
        <w:rPr>
          <w:rFonts w:eastAsia="Calibri"/>
          <w:sz w:val="28"/>
          <w:szCs w:val="22"/>
          <w:lang w:eastAsia="en-US"/>
        </w:rPr>
        <w:t xml:space="preserve">За 2019 год проведено 9 проверок, в том числе 6 плановых, 3 внеплановых. При проверках установлено 30 нарушений обязательного соблюдения трудового законодательства, 3 нарушения </w:t>
      </w:r>
      <w:r w:rsidRPr="0045044D">
        <w:rPr>
          <w:rFonts w:eastAsia="Calibri"/>
          <w:sz w:val="28"/>
          <w:szCs w:val="28"/>
          <w:lang w:eastAsia="en-US"/>
        </w:rPr>
        <w:t xml:space="preserve">по </w:t>
      </w:r>
      <w:proofErr w:type="gramStart"/>
      <w:r w:rsidRPr="0045044D">
        <w:rPr>
          <w:rFonts w:eastAsia="Calibri"/>
          <w:sz w:val="28"/>
          <w:szCs w:val="28"/>
          <w:lang w:eastAsia="en-US"/>
        </w:rPr>
        <w:t>контролю за</w:t>
      </w:r>
      <w:proofErr w:type="gramEnd"/>
      <w:r w:rsidRPr="0045044D">
        <w:rPr>
          <w:rFonts w:eastAsia="Calibri"/>
          <w:sz w:val="28"/>
          <w:szCs w:val="28"/>
          <w:lang w:eastAsia="en-US"/>
        </w:rPr>
        <w:t xml:space="preserve"> </w:t>
      </w:r>
      <w:r w:rsidRPr="0045044D">
        <w:rPr>
          <w:rFonts w:eastAsia="Calibri"/>
          <w:sz w:val="28"/>
          <w:szCs w:val="28"/>
          <w:lang w:eastAsia="en-US"/>
        </w:rPr>
        <w:lastRenderedPageBreak/>
        <w:t xml:space="preserve">выданными разрешениями на строительство и реконструкцию, проверки по выданным разрешениям на установку рекламных конструкций и муниципальному жилищному контролю не проводились.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45044D" w:rsidP="0045044D">
      <w:pPr>
        <w:jc w:val="both"/>
        <w:rPr>
          <w:sz w:val="32"/>
          <w:szCs w:val="32"/>
        </w:rPr>
      </w:pPr>
      <w:r>
        <w:rPr>
          <w:rFonts w:eastAsia="Calibri"/>
          <w:sz w:val="28"/>
          <w:szCs w:val="22"/>
          <w:lang w:eastAsia="en-US"/>
        </w:rPr>
        <w:t xml:space="preserve">          </w:t>
      </w:r>
      <w:r w:rsidRPr="002E3BED">
        <w:rPr>
          <w:rFonts w:eastAsia="Calibri"/>
          <w:sz w:val="28"/>
          <w:szCs w:val="22"/>
          <w:lang w:eastAsia="en-US"/>
        </w:rPr>
        <w:t xml:space="preserve">По результатам проверок соблюдения трудового законодательства выявлено </w:t>
      </w:r>
      <w:r>
        <w:rPr>
          <w:rFonts w:eastAsia="Calibri"/>
          <w:sz w:val="28"/>
          <w:szCs w:val="22"/>
          <w:lang w:eastAsia="en-US"/>
        </w:rPr>
        <w:t>30</w:t>
      </w:r>
      <w:r w:rsidRPr="002E3BED">
        <w:rPr>
          <w:rFonts w:eastAsia="Calibri"/>
          <w:sz w:val="28"/>
          <w:szCs w:val="22"/>
          <w:lang w:eastAsia="en-US"/>
        </w:rPr>
        <w:t xml:space="preserve"> нарушени</w:t>
      </w:r>
      <w:r>
        <w:rPr>
          <w:rFonts w:eastAsia="Calibri"/>
          <w:sz w:val="28"/>
          <w:szCs w:val="22"/>
          <w:lang w:eastAsia="en-US"/>
        </w:rPr>
        <w:t>я</w:t>
      </w:r>
      <w:r w:rsidRPr="002E3BED">
        <w:rPr>
          <w:rFonts w:eastAsia="Calibri"/>
          <w:sz w:val="28"/>
          <w:szCs w:val="22"/>
          <w:lang w:eastAsia="en-US"/>
        </w:rPr>
        <w:t xml:space="preserve"> обязательных требований законодательства,  нарушител</w:t>
      </w:r>
      <w:r>
        <w:rPr>
          <w:rFonts w:eastAsia="Calibri"/>
          <w:sz w:val="28"/>
          <w:szCs w:val="22"/>
          <w:lang w:eastAsia="en-US"/>
        </w:rPr>
        <w:t>ям по итогам проверок были выписаны предписания по устранению нарушений.</w:t>
      </w:r>
      <w:r w:rsidRPr="002E3BED">
        <w:rPr>
          <w:rFonts w:eastAsia="Calibri"/>
          <w:sz w:val="28"/>
          <w:szCs w:val="28"/>
          <w:lang w:eastAsia="en-US"/>
        </w:rPr>
        <w:t xml:space="preserve"> По </w:t>
      </w:r>
      <w:proofErr w:type="gramStart"/>
      <w:r w:rsidRPr="002E3BED">
        <w:rPr>
          <w:rFonts w:eastAsia="Calibri"/>
          <w:sz w:val="28"/>
          <w:szCs w:val="28"/>
          <w:lang w:eastAsia="en-US"/>
        </w:rPr>
        <w:t>контролю за</w:t>
      </w:r>
      <w:proofErr w:type="gramEnd"/>
      <w:r w:rsidRPr="002E3BED">
        <w:rPr>
          <w:rFonts w:eastAsia="Calibri"/>
          <w:sz w:val="28"/>
          <w:szCs w:val="28"/>
          <w:lang w:eastAsia="en-US"/>
        </w:rPr>
        <w:t xml:space="preserve"> выданными разрешениями на строительство и реконструкцию за 201</w:t>
      </w:r>
      <w:r>
        <w:rPr>
          <w:rFonts w:eastAsia="Calibri"/>
          <w:sz w:val="28"/>
          <w:szCs w:val="28"/>
          <w:lang w:eastAsia="en-US"/>
        </w:rPr>
        <w:t>9</w:t>
      </w:r>
      <w:r w:rsidRPr="002E3BED">
        <w:rPr>
          <w:rFonts w:eastAsia="Calibri"/>
          <w:sz w:val="28"/>
          <w:szCs w:val="28"/>
          <w:lang w:eastAsia="en-US"/>
        </w:rPr>
        <w:t xml:space="preserve"> год, было выявлено </w:t>
      </w:r>
      <w:r>
        <w:rPr>
          <w:rFonts w:eastAsia="Calibri"/>
          <w:sz w:val="28"/>
          <w:szCs w:val="28"/>
          <w:lang w:eastAsia="en-US"/>
        </w:rPr>
        <w:t>3</w:t>
      </w:r>
      <w:r w:rsidRPr="002E3BED">
        <w:rPr>
          <w:rFonts w:eastAsia="Calibri"/>
          <w:sz w:val="28"/>
          <w:szCs w:val="28"/>
          <w:lang w:eastAsia="en-US"/>
        </w:rPr>
        <w:t xml:space="preserve"> правонарушени</w:t>
      </w:r>
      <w:r>
        <w:rPr>
          <w:rFonts w:eastAsia="Calibri"/>
          <w:sz w:val="28"/>
          <w:szCs w:val="28"/>
          <w:lang w:eastAsia="en-US"/>
        </w:rPr>
        <w:t>я</w:t>
      </w:r>
      <w:r w:rsidRPr="002E3BED">
        <w:rPr>
          <w:rFonts w:eastAsia="Calibri"/>
          <w:sz w:val="28"/>
          <w:szCs w:val="28"/>
          <w:lang w:eastAsia="en-US"/>
        </w:rPr>
        <w:t xml:space="preserve"> обязательных требований законодательства</w:t>
      </w:r>
      <w:r>
        <w:rPr>
          <w:rFonts w:eastAsia="Calibri"/>
          <w:sz w:val="28"/>
          <w:szCs w:val="28"/>
          <w:lang w:eastAsia="en-US"/>
        </w:rPr>
        <w:t>, выданы предписания по устранению нарушений.</w:t>
      </w:r>
    </w:p>
    <w:p w:rsidR="005542D8" w:rsidRPr="005542D8" w:rsidRDefault="005542D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993"/>
        <w:gridCol w:w="850"/>
        <w:gridCol w:w="993"/>
        <w:gridCol w:w="850"/>
        <w:gridCol w:w="1950"/>
      </w:tblGrid>
      <w:tr w:rsidR="0045044D" w:rsidRPr="0045044D" w:rsidTr="001467EA">
        <w:trPr>
          <w:trHeight w:val="623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5044D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45044D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37" w:type="dxa"/>
            <w:vMerge w:val="restart"/>
            <w:shd w:val="clear" w:color="auto" w:fill="auto"/>
            <w:vAlign w:val="center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Отклонение от показателей предшествующего года (</w:t>
            </w:r>
            <w:proofErr w:type="gramStart"/>
            <w:r w:rsidRPr="0045044D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45044D">
              <w:rPr>
                <w:rFonts w:eastAsia="Calibri"/>
                <w:sz w:val="22"/>
                <w:szCs w:val="22"/>
                <w:lang w:eastAsia="en-US"/>
              </w:rPr>
              <w:t xml:space="preserve"> %)</w:t>
            </w:r>
          </w:p>
        </w:tc>
      </w:tr>
      <w:tr w:rsidR="0045044D" w:rsidRPr="0045044D" w:rsidTr="001467EA">
        <w:tc>
          <w:tcPr>
            <w:tcW w:w="540" w:type="dxa"/>
            <w:vMerge/>
            <w:shd w:val="clear" w:color="auto" w:fill="auto"/>
            <w:vAlign w:val="center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37" w:type="dxa"/>
            <w:vMerge/>
            <w:shd w:val="clear" w:color="auto" w:fill="auto"/>
            <w:vAlign w:val="center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в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в %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5044D" w:rsidRPr="0045044D" w:rsidTr="001467EA">
        <w:tc>
          <w:tcPr>
            <w:tcW w:w="540" w:type="dxa"/>
            <w:shd w:val="clear" w:color="auto" w:fill="auto"/>
            <w:vAlign w:val="center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45044D" w:rsidRPr="0045044D" w:rsidRDefault="0045044D" w:rsidP="004504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Выполнение утверждённого плана проведения плановых проверок (</w:t>
            </w:r>
            <w:proofErr w:type="gramStart"/>
            <w:r w:rsidRPr="0045044D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45044D">
              <w:rPr>
                <w:rFonts w:eastAsia="Calibri"/>
                <w:sz w:val="22"/>
                <w:szCs w:val="22"/>
                <w:lang w:eastAsia="en-US"/>
              </w:rPr>
              <w:t xml:space="preserve"> % </w:t>
            </w:r>
            <w:proofErr w:type="gramStart"/>
            <w:r w:rsidRPr="0045044D">
              <w:rPr>
                <w:rFonts w:eastAsia="Calibri"/>
                <w:sz w:val="22"/>
                <w:szCs w:val="22"/>
                <w:lang w:eastAsia="en-US"/>
              </w:rPr>
              <w:t>от</w:t>
            </w:r>
            <w:proofErr w:type="gramEnd"/>
            <w:r w:rsidRPr="0045044D">
              <w:rPr>
                <w:rFonts w:eastAsia="Calibri"/>
                <w:sz w:val="22"/>
                <w:szCs w:val="22"/>
                <w:lang w:eastAsia="en-US"/>
              </w:rPr>
              <w:t xml:space="preserve"> общего количества запланированных проверок)</w:t>
            </w:r>
          </w:p>
        </w:tc>
        <w:tc>
          <w:tcPr>
            <w:tcW w:w="993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50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45044D" w:rsidRPr="0045044D" w:rsidTr="001467EA">
        <w:tc>
          <w:tcPr>
            <w:tcW w:w="540" w:type="dxa"/>
            <w:shd w:val="clear" w:color="auto" w:fill="auto"/>
            <w:vAlign w:val="center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45044D" w:rsidRPr="0045044D" w:rsidRDefault="0045044D" w:rsidP="004504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 (</w:t>
            </w:r>
            <w:proofErr w:type="gramStart"/>
            <w:r w:rsidRPr="0045044D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45044D">
              <w:rPr>
                <w:rFonts w:eastAsia="Calibri"/>
                <w:sz w:val="22"/>
                <w:szCs w:val="22"/>
                <w:lang w:eastAsia="en-US"/>
              </w:rPr>
              <w:t xml:space="preserve"> % </w:t>
            </w:r>
            <w:proofErr w:type="gramStart"/>
            <w:r w:rsidRPr="0045044D">
              <w:rPr>
                <w:rFonts w:eastAsia="Calibri"/>
                <w:sz w:val="22"/>
                <w:szCs w:val="22"/>
                <w:lang w:eastAsia="en-US"/>
              </w:rPr>
              <w:t>от</w:t>
            </w:r>
            <w:proofErr w:type="gramEnd"/>
            <w:r w:rsidRPr="0045044D">
              <w:rPr>
                <w:rFonts w:eastAsia="Calibri"/>
                <w:sz w:val="22"/>
                <w:szCs w:val="22"/>
                <w:lang w:eastAsia="en-US"/>
              </w:rPr>
              <w:t xml:space="preserve"> общего количества юридических лиц и индивидуальных предпринимателей, осуществляющих деятельность на территории муниципального образования)</w:t>
            </w:r>
          </w:p>
        </w:tc>
        <w:tc>
          <w:tcPr>
            <w:tcW w:w="993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1950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-0,3</w:t>
            </w:r>
          </w:p>
        </w:tc>
      </w:tr>
      <w:tr w:rsidR="0045044D" w:rsidRPr="0045044D" w:rsidTr="001467EA">
        <w:tc>
          <w:tcPr>
            <w:tcW w:w="540" w:type="dxa"/>
            <w:shd w:val="clear" w:color="auto" w:fill="auto"/>
            <w:vAlign w:val="center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45044D" w:rsidRPr="0045044D" w:rsidRDefault="0045044D" w:rsidP="004504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Доля проведённых внеплановых проверок (</w:t>
            </w:r>
            <w:proofErr w:type="gramStart"/>
            <w:r w:rsidRPr="0045044D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45044D">
              <w:rPr>
                <w:rFonts w:eastAsia="Calibri"/>
                <w:sz w:val="22"/>
                <w:szCs w:val="22"/>
                <w:lang w:eastAsia="en-US"/>
              </w:rPr>
              <w:t xml:space="preserve"> % </w:t>
            </w:r>
            <w:proofErr w:type="gramStart"/>
            <w:r w:rsidRPr="0045044D">
              <w:rPr>
                <w:rFonts w:eastAsia="Calibri"/>
                <w:sz w:val="22"/>
                <w:szCs w:val="22"/>
                <w:lang w:eastAsia="en-US"/>
              </w:rPr>
              <w:t>от</w:t>
            </w:r>
            <w:proofErr w:type="gramEnd"/>
            <w:r w:rsidRPr="0045044D">
              <w:rPr>
                <w:rFonts w:eastAsia="Calibri"/>
                <w:sz w:val="22"/>
                <w:szCs w:val="22"/>
                <w:lang w:eastAsia="en-US"/>
              </w:rPr>
              <w:t xml:space="preserve"> общего количества проведённых проверок)</w:t>
            </w:r>
          </w:p>
        </w:tc>
        <w:tc>
          <w:tcPr>
            <w:tcW w:w="993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33,3</w:t>
            </w:r>
          </w:p>
        </w:tc>
        <w:tc>
          <w:tcPr>
            <w:tcW w:w="1950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-16,7</w:t>
            </w:r>
          </w:p>
        </w:tc>
      </w:tr>
      <w:tr w:rsidR="0045044D" w:rsidRPr="0045044D" w:rsidTr="001467EA">
        <w:tc>
          <w:tcPr>
            <w:tcW w:w="540" w:type="dxa"/>
            <w:shd w:val="clear" w:color="auto" w:fill="auto"/>
            <w:vAlign w:val="center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45044D" w:rsidRPr="0045044D" w:rsidRDefault="0045044D" w:rsidP="004504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 xml:space="preserve">Доля проверок юридических лиц и </w:t>
            </w:r>
            <w:r w:rsidRPr="0045044D">
              <w:rPr>
                <w:rFonts w:eastAsia="Calibri"/>
                <w:sz w:val="22"/>
                <w:szCs w:val="22"/>
                <w:lang w:eastAsia="en-US"/>
              </w:rPr>
              <w:lastRenderedPageBreak/>
              <w:t>индивидуальных предпринимателей, связанных с возникновением угрозы причинения вреда жизни и здоровью граждан, вреда животным, растениям, окружающей среде, объектам культурного наследия, имуществу физических и юридических лиц, а также угрозу чрезвычайных ситуаций природного и техногенного характера</w:t>
            </w:r>
          </w:p>
        </w:tc>
        <w:tc>
          <w:tcPr>
            <w:tcW w:w="993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45044D" w:rsidRPr="0045044D" w:rsidTr="001467EA">
        <w:tc>
          <w:tcPr>
            <w:tcW w:w="540" w:type="dxa"/>
            <w:shd w:val="clear" w:color="auto" w:fill="auto"/>
            <w:vAlign w:val="center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45044D" w:rsidRPr="0045044D" w:rsidRDefault="0045044D" w:rsidP="004504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Доля выявленных при проведении внеплановых проверок правонарушений, связанных с неисполнением предписаний (</w:t>
            </w:r>
            <w:proofErr w:type="gramStart"/>
            <w:r w:rsidRPr="0045044D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45044D">
              <w:rPr>
                <w:rFonts w:eastAsia="Calibri"/>
                <w:sz w:val="22"/>
                <w:szCs w:val="22"/>
                <w:lang w:eastAsia="en-US"/>
              </w:rPr>
              <w:t xml:space="preserve"> % </w:t>
            </w:r>
            <w:proofErr w:type="gramStart"/>
            <w:r w:rsidRPr="0045044D">
              <w:rPr>
                <w:rFonts w:eastAsia="Calibri"/>
                <w:sz w:val="22"/>
                <w:szCs w:val="22"/>
                <w:lang w:eastAsia="en-US"/>
              </w:rPr>
              <w:t>от</w:t>
            </w:r>
            <w:proofErr w:type="gramEnd"/>
            <w:r w:rsidRPr="0045044D">
              <w:rPr>
                <w:rFonts w:eastAsia="Calibri"/>
                <w:sz w:val="22"/>
                <w:szCs w:val="22"/>
                <w:lang w:eastAsia="en-US"/>
              </w:rPr>
              <w:t xml:space="preserve"> общего числа выявленных правонарушений)</w:t>
            </w:r>
          </w:p>
        </w:tc>
        <w:tc>
          <w:tcPr>
            <w:tcW w:w="993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45044D" w:rsidRPr="0045044D" w:rsidTr="001467EA">
        <w:tc>
          <w:tcPr>
            <w:tcW w:w="540" w:type="dxa"/>
            <w:shd w:val="clear" w:color="auto" w:fill="auto"/>
            <w:vAlign w:val="center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45044D" w:rsidRPr="0045044D" w:rsidRDefault="0045044D" w:rsidP="004504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Доля проверок, по итогам которых по фактам выявленных нарушений возбуждены дела об административных правонарушениях (</w:t>
            </w:r>
            <w:proofErr w:type="gramStart"/>
            <w:r w:rsidRPr="0045044D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45044D">
              <w:rPr>
                <w:rFonts w:eastAsia="Calibri"/>
                <w:sz w:val="22"/>
                <w:szCs w:val="22"/>
                <w:lang w:eastAsia="en-US"/>
              </w:rPr>
              <w:t xml:space="preserve"> % </w:t>
            </w:r>
            <w:proofErr w:type="gramStart"/>
            <w:r w:rsidRPr="0045044D">
              <w:rPr>
                <w:rFonts w:eastAsia="Calibri"/>
                <w:sz w:val="22"/>
                <w:szCs w:val="22"/>
                <w:lang w:eastAsia="en-US"/>
              </w:rPr>
              <w:t>от</w:t>
            </w:r>
            <w:proofErr w:type="gramEnd"/>
            <w:r w:rsidRPr="0045044D">
              <w:rPr>
                <w:rFonts w:eastAsia="Calibri"/>
                <w:sz w:val="22"/>
                <w:szCs w:val="22"/>
                <w:lang w:eastAsia="en-US"/>
              </w:rPr>
              <w:t xml:space="preserve"> общего числа проверок, в результате которых выявлены правонарушения)</w:t>
            </w:r>
          </w:p>
        </w:tc>
        <w:tc>
          <w:tcPr>
            <w:tcW w:w="993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38,4</w:t>
            </w:r>
          </w:p>
        </w:tc>
        <w:tc>
          <w:tcPr>
            <w:tcW w:w="993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-38,4</w:t>
            </w:r>
          </w:p>
        </w:tc>
      </w:tr>
      <w:tr w:rsidR="0045044D" w:rsidRPr="0045044D" w:rsidTr="001467EA">
        <w:tc>
          <w:tcPr>
            <w:tcW w:w="540" w:type="dxa"/>
            <w:shd w:val="clear" w:color="auto" w:fill="auto"/>
            <w:vAlign w:val="center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45044D" w:rsidRPr="0045044D" w:rsidRDefault="0045044D" w:rsidP="004504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Доля проверок, по итогам которых по фактам выявленных нарушений наложены административные взыскания, в том числе по видам наказания (</w:t>
            </w:r>
            <w:proofErr w:type="gramStart"/>
            <w:r w:rsidRPr="0045044D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45044D">
              <w:rPr>
                <w:rFonts w:eastAsia="Calibri"/>
                <w:sz w:val="22"/>
                <w:szCs w:val="22"/>
                <w:lang w:eastAsia="en-US"/>
              </w:rPr>
              <w:t xml:space="preserve"> % </w:t>
            </w:r>
            <w:proofErr w:type="gramStart"/>
            <w:r w:rsidRPr="0045044D">
              <w:rPr>
                <w:rFonts w:eastAsia="Calibri"/>
                <w:sz w:val="22"/>
                <w:szCs w:val="22"/>
                <w:lang w:eastAsia="en-US"/>
              </w:rPr>
              <w:t>от</w:t>
            </w:r>
            <w:proofErr w:type="gramEnd"/>
            <w:r w:rsidRPr="0045044D">
              <w:rPr>
                <w:rFonts w:eastAsia="Calibri"/>
                <w:sz w:val="22"/>
                <w:szCs w:val="22"/>
                <w:lang w:eastAsia="en-US"/>
              </w:rPr>
              <w:t xml:space="preserve"> общего числа проверок, в результате которых выявлены правонарушения)</w:t>
            </w:r>
          </w:p>
        </w:tc>
        <w:tc>
          <w:tcPr>
            <w:tcW w:w="993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48,6</w:t>
            </w:r>
          </w:p>
        </w:tc>
        <w:tc>
          <w:tcPr>
            <w:tcW w:w="993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-48,6</w:t>
            </w:r>
          </w:p>
        </w:tc>
      </w:tr>
      <w:tr w:rsidR="0045044D" w:rsidRPr="0045044D" w:rsidTr="001467EA">
        <w:tc>
          <w:tcPr>
            <w:tcW w:w="540" w:type="dxa"/>
            <w:shd w:val="clear" w:color="auto" w:fill="auto"/>
            <w:vAlign w:val="center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45044D" w:rsidRPr="0045044D" w:rsidRDefault="0045044D" w:rsidP="004504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Доля проверок, по итогам которых по фактам выявленных нарушений материалы переданы в правоохранительные органы для возбуждения уголовных дел (</w:t>
            </w:r>
            <w:proofErr w:type="gramStart"/>
            <w:r w:rsidRPr="0045044D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45044D">
              <w:rPr>
                <w:rFonts w:eastAsia="Calibri"/>
                <w:sz w:val="22"/>
                <w:szCs w:val="22"/>
                <w:lang w:eastAsia="en-US"/>
              </w:rPr>
              <w:t xml:space="preserve"> % </w:t>
            </w:r>
            <w:proofErr w:type="gramStart"/>
            <w:r w:rsidRPr="0045044D">
              <w:rPr>
                <w:rFonts w:eastAsia="Calibri"/>
                <w:sz w:val="22"/>
                <w:szCs w:val="22"/>
                <w:lang w:eastAsia="en-US"/>
              </w:rPr>
              <w:t>от</w:t>
            </w:r>
            <w:proofErr w:type="gramEnd"/>
            <w:r w:rsidRPr="0045044D">
              <w:rPr>
                <w:rFonts w:eastAsia="Calibri"/>
                <w:sz w:val="22"/>
                <w:szCs w:val="22"/>
                <w:lang w:eastAsia="en-US"/>
              </w:rPr>
              <w:t xml:space="preserve"> общего числа проверок, в результате которых выявлены правонарушения)</w:t>
            </w:r>
          </w:p>
        </w:tc>
        <w:tc>
          <w:tcPr>
            <w:tcW w:w="993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5044D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5044D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5044D" w:rsidRPr="0045044D" w:rsidTr="001467EA">
        <w:tc>
          <w:tcPr>
            <w:tcW w:w="540" w:type="dxa"/>
            <w:shd w:val="clear" w:color="auto" w:fill="auto"/>
            <w:vAlign w:val="center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45044D" w:rsidRPr="0045044D" w:rsidRDefault="0045044D" w:rsidP="004504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Доля заявлений органа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</w:t>
            </w:r>
            <w:proofErr w:type="gramStart"/>
            <w:r w:rsidRPr="0045044D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45044D">
              <w:rPr>
                <w:rFonts w:eastAsia="Calibri"/>
                <w:sz w:val="22"/>
                <w:szCs w:val="22"/>
                <w:lang w:eastAsia="en-US"/>
              </w:rPr>
              <w:t xml:space="preserve"> % </w:t>
            </w:r>
            <w:proofErr w:type="gramStart"/>
            <w:r w:rsidRPr="0045044D">
              <w:rPr>
                <w:rFonts w:eastAsia="Calibri"/>
                <w:sz w:val="22"/>
                <w:szCs w:val="22"/>
                <w:lang w:eastAsia="en-US"/>
              </w:rPr>
              <w:t>от</w:t>
            </w:r>
            <w:proofErr w:type="gramEnd"/>
            <w:r w:rsidRPr="0045044D">
              <w:rPr>
                <w:rFonts w:eastAsia="Calibri"/>
                <w:sz w:val="22"/>
                <w:szCs w:val="22"/>
                <w:lang w:eastAsia="en-US"/>
              </w:rPr>
              <w:t xml:space="preserve"> общего числа направленных в органы прокуратуры заявлений)</w:t>
            </w:r>
          </w:p>
        </w:tc>
        <w:tc>
          <w:tcPr>
            <w:tcW w:w="993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5044D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5044D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5044D" w:rsidRPr="0045044D" w:rsidTr="001467EA">
        <w:tc>
          <w:tcPr>
            <w:tcW w:w="540" w:type="dxa"/>
            <w:shd w:val="clear" w:color="auto" w:fill="auto"/>
            <w:vAlign w:val="center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45044D" w:rsidRPr="0045044D" w:rsidRDefault="0045044D" w:rsidP="004504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 xml:space="preserve">Доля проверок проведённых органами муниципального контроля с нарушением </w:t>
            </w:r>
            <w:r w:rsidRPr="0045044D">
              <w:rPr>
                <w:rFonts w:eastAsia="Calibri"/>
                <w:sz w:val="22"/>
                <w:szCs w:val="22"/>
                <w:lang w:eastAsia="en-US"/>
              </w:rPr>
              <w:lastRenderedPageBreak/>
              <w:t>требований законодательства о порядке их проведения, по результатам, выявления которых к должностным лицам органов муниципального контроля, осуществлявшим такие проверки, применены меры дисциплинарного, административного наказания (</w:t>
            </w:r>
            <w:proofErr w:type="gramStart"/>
            <w:r w:rsidRPr="0045044D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45044D">
              <w:rPr>
                <w:rFonts w:eastAsia="Calibri"/>
                <w:sz w:val="22"/>
                <w:szCs w:val="22"/>
                <w:lang w:eastAsia="en-US"/>
              </w:rPr>
              <w:t xml:space="preserve"> % </w:t>
            </w:r>
            <w:proofErr w:type="gramStart"/>
            <w:r w:rsidRPr="0045044D">
              <w:rPr>
                <w:rFonts w:eastAsia="Calibri"/>
                <w:sz w:val="22"/>
                <w:szCs w:val="22"/>
                <w:lang w:eastAsia="en-US"/>
              </w:rPr>
              <w:t>от</w:t>
            </w:r>
            <w:proofErr w:type="gramEnd"/>
            <w:r w:rsidRPr="0045044D">
              <w:rPr>
                <w:rFonts w:eastAsia="Calibri"/>
                <w:sz w:val="22"/>
                <w:szCs w:val="22"/>
                <w:lang w:eastAsia="en-US"/>
              </w:rPr>
              <w:t xml:space="preserve"> общего числа проведённых проверок)</w:t>
            </w:r>
          </w:p>
        </w:tc>
        <w:tc>
          <w:tcPr>
            <w:tcW w:w="993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5044D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5044D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45044D" w:rsidRPr="0045044D" w:rsidRDefault="0045044D" w:rsidP="00450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44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45044D" w:rsidRDefault="0045044D" w:rsidP="0045044D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 xml:space="preserve">           </w:t>
      </w:r>
    </w:p>
    <w:p w:rsidR="0045044D" w:rsidRPr="002E3BED" w:rsidRDefault="0045044D" w:rsidP="0045044D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 </w:t>
      </w:r>
      <w:r w:rsidRPr="002E3BED">
        <w:rPr>
          <w:rFonts w:eastAsia="Calibri"/>
          <w:sz w:val="28"/>
          <w:szCs w:val="22"/>
          <w:lang w:eastAsia="en-US"/>
        </w:rPr>
        <w:t>В результате анализа и оценки эффективности муниципального контроля установлено:</w:t>
      </w:r>
    </w:p>
    <w:p w:rsidR="0045044D" w:rsidRPr="002E3BED" w:rsidRDefault="0045044D" w:rsidP="0045044D">
      <w:pPr>
        <w:jc w:val="both"/>
        <w:rPr>
          <w:rFonts w:eastAsia="Calibri"/>
          <w:sz w:val="28"/>
          <w:szCs w:val="22"/>
          <w:lang w:eastAsia="en-US"/>
        </w:rPr>
      </w:pPr>
      <w:r w:rsidRPr="002E3BED">
        <w:rPr>
          <w:rFonts w:eastAsia="Calibri"/>
          <w:sz w:val="28"/>
          <w:szCs w:val="22"/>
          <w:lang w:eastAsia="en-US"/>
        </w:rPr>
        <w:tab/>
        <w:t>- за отчётный период обеспечено выполнение плана проверок.</w:t>
      </w:r>
    </w:p>
    <w:p w:rsidR="0045044D" w:rsidRPr="00886888" w:rsidRDefault="0045044D" w:rsidP="0045044D">
      <w:pPr>
        <w:jc w:val="both"/>
        <w:rPr>
          <w:sz w:val="32"/>
          <w:szCs w:val="32"/>
        </w:rPr>
      </w:pPr>
      <w:r w:rsidRPr="002E3BED">
        <w:rPr>
          <w:rFonts w:eastAsia="Calibri"/>
          <w:sz w:val="28"/>
          <w:szCs w:val="22"/>
          <w:lang w:eastAsia="en-US"/>
        </w:rPr>
        <w:tab/>
      </w: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45044D" w:rsidRDefault="00886888" w:rsidP="00886888">
      <w:pPr>
        <w:rPr>
          <w:sz w:val="32"/>
          <w:szCs w:val="32"/>
        </w:rPr>
      </w:pPr>
    </w:p>
    <w:p w:rsidR="0045044D" w:rsidRPr="002E3BED" w:rsidRDefault="0045044D" w:rsidP="0045044D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   </w:t>
      </w:r>
      <w:r w:rsidRPr="002E3BED">
        <w:rPr>
          <w:rFonts w:eastAsia="Calibri"/>
          <w:sz w:val="28"/>
          <w:szCs w:val="22"/>
          <w:lang w:eastAsia="en-US"/>
        </w:rPr>
        <w:t xml:space="preserve">Проводить </w:t>
      </w:r>
      <w:r>
        <w:rPr>
          <w:rFonts w:eastAsia="Calibri"/>
          <w:sz w:val="28"/>
          <w:szCs w:val="22"/>
          <w:lang w:eastAsia="en-US"/>
        </w:rPr>
        <w:t>повышение квалификации</w:t>
      </w:r>
      <w:r w:rsidRPr="002E3BED">
        <w:rPr>
          <w:rFonts w:eastAsia="Calibri"/>
          <w:sz w:val="28"/>
          <w:szCs w:val="22"/>
          <w:lang w:eastAsia="en-US"/>
        </w:rPr>
        <w:t xml:space="preserve"> специалистов, осуществляющих муниципальный контроль. Организовывать проведение профилактических работ с организациями и ИП по предотвращению нарушений законодательства. Более тесно взаимодействовать с другими органами государственного контроля (надзора). </w:t>
      </w:r>
      <w:bookmarkStart w:id="0" w:name="_GoBack"/>
      <w:bookmarkEnd w:id="0"/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A8" w:rsidRDefault="00036EA8" w:rsidP="00404177">
      <w:r>
        <w:separator/>
      </w:r>
    </w:p>
  </w:endnote>
  <w:endnote w:type="continuationSeparator" w:id="0">
    <w:p w:rsidR="00036EA8" w:rsidRDefault="00036EA8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044D">
      <w:rPr>
        <w:noProof/>
      </w:rPr>
      <w:t>7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A8" w:rsidRDefault="00036EA8" w:rsidP="00404177">
      <w:r>
        <w:separator/>
      </w:r>
    </w:p>
  </w:footnote>
  <w:footnote w:type="continuationSeparator" w:id="0">
    <w:p w:rsidR="00036EA8" w:rsidRDefault="00036EA8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36EA8"/>
    <w:rsid w:val="00404177"/>
    <w:rsid w:val="0042029C"/>
    <w:rsid w:val="0045044D"/>
    <w:rsid w:val="005542D8"/>
    <w:rsid w:val="005A1F26"/>
    <w:rsid w:val="005B5D4B"/>
    <w:rsid w:val="006961EB"/>
    <w:rsid w:val="00755FAF"/>
    <w:rsid w:val="0083213D"/>
    <w:rsid w:val="00843529"/>
    <w:rsid w:val="00886888"/>
    <w:rsid w:val="008A0EF2"/>
    <w:rsid w:val="008E7D6B"/>
    <w:rsid w:val="00A6696F"/>
    <w:rsid w:val="00B628C6"/>
    <w:rsid w:val="00CD6E5D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2020-01-15T01:25:00Z</dcterms:created>
  <dcterms:modified xsi:type="dcterms:W3CDTF">2020-01-15T01:25:00Z</dcterms:modified>
</cp:coreProperties>
</file>